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17" w:rsidRDefault="00DD0D17" w:rsidP="00175DA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12.09.2020г. № 8</w:t>
      </w:r>
    </w:p>
    <w:p w:rsidR="00F850E2" w:rsidRPr="00DD0D17" w:rsidRDefault="00F850E2" w:rsidP="00175DA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DD0D1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850E2" w:rsidRPr="00DD0D17" w:rsidRDefault="00F850E2" w:rsidP="00175DA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DD0D17">
        <w:rPr>
          <w:rFonts w:ascii="Arial" w:hAnsi="Arial" w:cs="Arial"/>
          <w:b/>
          <w:sz w:val="32"/>
          <w:szCs w:val="32"/>
        </w:rPr>
        <w:t>ИРКУТСКАЯ ОБЛАСТЬ</w:t>
      </w:r>
    </w:p>
    <w:p w:rsidR="00F850E2" w:rsidRPr="00DD0D17" w:rsidRDefault="00F850E2" w:rsidP="00175DA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DD0D17">
        <w:rPr>
          <w:rFonts w:ascii="Arial" w:hAnsi="Arial" w:cs="Arial"/>
          <w:b/>
          <w:sz w:val="32"/>
          <w:szCs w:val="32"/>
        </w:rPr>
        <w:t>БОХАНСКИЙ РАЙОН</w:t>
      </w:r>
    </w:p>
    <w:p w:rsidR="00F850E2" w:rsidRPr="00DD0D17" w:rsidRDefault="00F850E2" w:rsidP="00175DA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DD0D17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DD0D17">
        <w:rPr>
          <w:rFonts w:ascii="Arial" w:hAnsi="Arial" w:cs="Arial"/>
          <w:b/>
          <w:sz w:val="32"/>
          <w:szCs w:val="32"/>
        </w:rPr>
        <w:t>УКЫР</w:t>
      </w:r>
      <w:r w:rsidRPr="00DD0D17">
        <w:rPr>
          <w:rFonts w:ascii="Arial" w:hAnsi="Arial" w:cs="Arial"/>
          <w:b/>
          <w:sz w:val="32"/>
          <w:szCs w:val="32"/>
        </w:rPr>
        <w:t>»</w:t>
      </w:r>
    </w:p>
    <w:p w:rsidR="00F850E2" w:rsidRPr="00DD0D17" w:rsidRDefault="00F850E2" w:rsidP="00175DA4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DD0D17">
        <w:rPr>
          <w:rFonts w:ascii="Arial" w:hAnsi="Arial" w:cs="Arial"/>
          <w:b/>
          <w:bCs/>
          <w:sz w:val="32"/>
          <w:szCs w:val="32"/>
        </w:rPr>
        <w:t>ФИНАНСОВЫЙ ОТДЕЛ</w:t>
      </w:r>
    </w:p>
    <w:p w:rsidR="00807975" w:rsidRDefault="00807975" w:rsidP="00F850E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850E2" w:rsidRPr="00DD0D17" w:rsidRDefault="00DD0D17" w:rsidP="00F850E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0D17">
        <w:rPr>
          <w:rFonts w:ascii="Arial" w:hAnsi="Arial" w:cs="Arial"/>
          <w:b/>
          <w:sz w:val="32"/>
          <w:szCs w:val="32"/>
        </w:rPr>
        <w:t>ПРИКАЗ</w:t>
      </w:r>
    </w:p>
    <w:p w:rsidR="00F850E2" w:rsidRPr="00DD0D17" w:rsidRDefault="00DD0D17" w:rsidP="00DD0D17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DD0D17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F9031B">
        <w:rPr>
          <w:rFonts w:ascii="Arial" w:hAnsi="Arial" w:cs="Arial"/>
          <w:b/>
          <w:sz w:val="32"/>
          <w:szCs w:val="32"/>
        </w:rPr>
        <w:t>П</w:t>
      </w:r>
      <w:r w:rsidRPr="00DD0D17">
        <w:rPr>
          <w:rFonts w:ascii="Arial" w:hAnsi="Arial" w:cs="Arial"/>
          <w:b/>
          <w:sz w:val="32"/>
          <w:szCs w:val="32"/>
        </w:rPr>
        <w:t>ОРЯДОК СОСТАВЛЕНИЯ И ВЕДЕНИЯ СВОДНОЙ БЮДЖЕТНОЙ РОСПИСИ МЕСТНОГО БЮДЖЕТА И БЮДЖЕТНЫХ РОСПИСЕЙ ГЛАВНЫХ РАСПОРЯДИТЕЛЕЙ СРЕДСТВ  БЮДЖЕТА МО «МО «УКЫР»</w:t>
      </w:r>
    </w:p>
    <w:p w:rsidR="00F850E2" w:rsidRPr="00DD0D17" w:rsidRDefault="00F850E2" w:rsidP="00DD0D1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850E2" w:rsidRPr="00DD0D17" w:rsidRDefault="00F850E2" w:rsidP="00F850E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D17">
        <w:rPr>
          <w:rFonts w:ascii="Arial" w:hAnsi="Arial" w:cs="Arial"/>
          <w:sz w:val="24"/>
          <w:szCs w:val="24"/>
        </w:rPr>
        <w:t>Руководствуясь статьей 2</w:t>
      </w:r>
      <w:r w:rsidR="00F9031B">
        <w:rPr>
          <w:rFonts w:ascii="Arial" w:hAnsi="Arial" w:cs="Arial"/>
          <w:sz w:val="24"/>
          <w:szCs w:val="24"/>
        </w:rPr>
        <w:t>1</w:t>
      </w:r>
      <w:r w:rsidRPr="00DD0D17">
        <w:rPr>
          <w:rFonts w:ascii="Arial" w:hAnsi="Arial" w:cs="Arial"/>
          <w:sz w:val="24"/>
          <w:szCs w:val="24"/>
        </w:rPr>
        <w:t xml:space="preserve"> Бюджетного кодекса Российской Федерации, Положением о финансовом отделе  муниципального образования «</w:t>
      </w:r>
      <w:r w:rsidR="00DD0D17">
        <w:rPr>
          <w:rFonts w:ascii="Arial" w:hAnsi="Arial" w:cs="Arial"/>
          <w:sz w:val="24"/>
          <w:szCs w:val="24"/>
        </w:rPr>
        <w:t>Укыр</w:t>
      </w:r>
      <w:r w:rsidRPr="00DD0D17">
        <w:rPr>
          <w:rFonts w:ascii="Arial" w:hAnsi="Arial" w:cs="Arial"/>
          <w:sz w:val="24"/>
          <w:szCs w:val="24"/>
        </w:rPr>
        <w:t>»,  утвержденны</w:t>
      </w:r>
      <w:r w:rsidR="00F9031B">
        <w:rPr>
          <w:rFonts w:ascii="Arial" w:hAnsi="Arial" w:cs="Arial"/>
          <w:sz w:val="24"/>
          <w:szCs w:val="24"/>
        </w:rPr>
        <w:t>й</w:t>
      </w:r>
      <w:r w:rsidRPr="00DD0D17">
        <w:rPr>
          <w:rFonts w:ascii="Arial" w:hAnsi="Arial" w:cs="Arial"/>
          <w:sz w:val="24"/>
          <w:szCs w:val="24"/>
        </w:rPr>
        <w:t xml:space="preserve"> </w:t>
      </w:r>
      <w:r w:rsidR="00F9031B">
        <w:rPr>
          <w:rFonts w:ascii="Arial" w:hAnsi="Arial" w:cs="Arial"/>
          <w:sz w:val="24"/>
          <w:szCs w:val="24"/>
        </w:rPr>
        <w:t>главой администрации</w:t>
      </w:r>
      <w:r w:rsidRPr="00DD0D17">
        <w:rPr>
          <w:rFonts w:ascii="Arial" w:hAnsi="Arial" w:cs="Arial"/>
          <w:sz w:val="24"/>
          <w:szCs w:val="24"/>
        </w:rPr>
        <w:t xml:space="preserve"> МО «</w:t>
      </w:r>
      <w:r w:rsidR="00DD0D17">
        <w:rPr>
          <w:rFonts w:ascii="Arial" w:hAnsi="Arial" w:cs="Arial"/>
          <w:sz w:val="24"/>
          <w:szCs w:val="24"/>
        </w:rPr>
        <w:t>Укыр</w:t>
      </w:r>
      <w:r w:rsidRPr="00DD0D17">
        <w:rPr>
          <w:rFonts w:ascii="Arial" w:hAnsi="Arial" w:cs="Arial"/>
          <w:sz w:val="24"/>
          <w:szCs w:val="24"/>
        </w:rPr>
        <w:t>» от 2</w:t>
      </w:r>
      <w:r w:rsidR="00F9031B">
        <w:rPr>
          <w:rFonts w:ascii="Arial" w:hAnsi="Arial" w:cs="Arial"/>
          <w:sz w:val="24"/>
          <w:szCs w:val="24"/>
        </w:rPr>
        <w:t>7</w:t>
      </w:r>
      <w:r w:rsidRPr="00DD0D17">
        <w:rPr>
          <w:rFonts w:ascii="Arial" w:hAnsi="Arial" w:cs="Arial"/>
          <w:sz w:val="24"/>
          <w:szCs w:val="24"/>
        </w:rPr>
        <w:t xml:space="preserve"> апреля 2012  года:</w:t>
      </w:r>
    </w:p>
    <w:p w:rsidR="00F850E2" w:rsidRPr="00DD0D17" w:rsidRDefault="00F850E2" w:rsidP="00F850E2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D0D17">
        <w:rPr>
          <w:rFonts w:ascii="Arial" w:hAnsi="Arial" w:cs="Arial"/>
          <w:sz w:val="24"/>
          <w:szCs w:val="24"/>
        </w:rPr>
        <w:t>ПРИКАЗЫВАЮ:</w:t>
      </w:r>
    </w:p>
    <w:p w:rsidR="00F850E2" w:rsidRPr="00DD0D17" w:rsidRDefault="00F850E2" w:rsidP="00F850E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4"/>
          <w:szCs w:val="24"/>
        </w:rPr>
      </w:pPr>
      <w:r w:rsidRPr="00DD0D17">
        <w:rPr>
          <w:rFonts w:ascii="Arial" w:hAnsi="Arial" w:cs="Arial"/>
          <w:sz w:val="24"/>
          <w:szCs w:val="24"/>
        </w:rPr>
        <w:t>1. Внести  изменения и дополнения в порядок составления и ведения сводной бюджетной росписи  на основании внесения изменений и дополнений в статью 217 Бюджетного кодекса РФ.</w:t>
      </w:r>
    </w:p>
    <w:p w:rsidR="00F850E2" w:rsidRPr="00DD0D17" w:rsidRDefault="00F850E2" w:rsidP="00F850E2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4"/>
          <w:szCs w:val="24"/>
        </w:rPr>
      </w:pPr>
      <w:r w:rsidRPr="00DD0D17">
        <w:rPr>
          <w:rFonts w:ascii="Arial" w:hAnsi="Arial" w:cs="Arial"/>
          <w:color w:val="000000"/>
          <w:sz w:val="24"/>
          <w:szCs w:val="24"/>
        </w:rPr>
        <w:t xml:space="preserve">2.    Утвердить Положение </w:t>
      </w:r>
      <w:r w:rsidRPr="00DD0D17">
        <w:rPr>
          <w:rFonts w:ascii="Arial" w:hAnsi="Arial" w:cs="Arial"/>
          <w:sz w:val="24"/>
          <w:szCs w:val="24"/>
        </w:rPr>
        <w:t xml:space="preserve">«Об утверждении порядка составления и ведения сводной бюджетной росписи» </w:t>
      </w:r>
      <w:r w:rsidRPr="00DD0D17">
        <w:rPr>
          <w:rFonts w:ascii="Arial" w:hAnsi="Arial" w:cs="Arial"/>
          <w:color w:val="000000"/>
          <w:sz w:val="24"/>
          <w:szCs w:val="24"/>
        </w:rPr>
        <w:t>МО «</w:t>
      </w:r>
      <w:r w:rsidR="00F9031B">
        <w:rPr>
          <w:rFonts w:ascii="Arial" w:hAnsi="Arial" w:cs="Arial"/>
          <w:color w:val="000000"/>
          <w:sz w:val="24"/>
          <w:szCs w:val="24"/>
        </w:rPr>
        <w:t>Укыр</w:t>
      </w:r>
      <w:r w:rsidRPr="00DD0D17">
        <w:rPr>
          <w:rFonts w:ascii="Arial" w:hAnsi="Arial" w:cs="Arial"/>
          <w:color w:val="000000"/>
          <w:sz w:val="24"/>
          <w:szCs w:val="24"/>
        </w:rPr>
        <w:t xml:space="preserve">» в новой редакции от </w:t>
      </w:r>
      <w:r w:rsidR="00460127">
        <w:rPr>
          <w:rFonts w:ascii="Arial" w:hAnsi="Arial" w:cs="Arial"/>
          <w:color w:val="000000"/>
          <w:sz w:val="24"/>
          <w:szCs w:val="24"/>
        </w:rPr>
        <w:t>15</w:t>
      </w:r>
      <w:r w:rsidRPr="00DD0D17">
        <w:rPr>
          <w:rFonts w:ascii="Arial" w:hAnsi="Arial" w:cs="Arial"/>
          <w:color w:val="000000"/>
          <w:sz w:val="24"/>
          <w:szCs w:val="24"/>
        </w:rPr>
        <w:t>.09.2020 г</w:t>
      </w:r>
      <w:r w:rsidR="00175DA4" w:rsidRPr="00DD0D17">
        <w:rPr>
          <w:rFonts w:ascii="Arial" w:hAnsi="Arial" w:cs="Arial"/>
          <w:color w:val="000000"/>
          <w:sz w:val="24"/>
          <w:szCs w:val="24"/>
        </w:rPr>
        <w:t xml:space="preserve"> (приложение 1)</w:t>
      </w:r>
    </w:p>
    <w:p w:rsidR="00F850E2" w:rsidRPr="00DD0D17" w:rsidRDefault="00F850E2" w:rsidP="00F850E2">
      <w:pPr>
        <w:jc w:val="both"/>
        <w:rPr>
          <w:rFonts w:ascii="Arial" w:hAnsi="Arial" w:cs="Arial"/>
          <w:sz w:val="24"/>
          <w:szCs w:val="24"/>
        </w:rPr>
      </w:pPr>
      <w:r w:rsidRPr="00DD0D17">
        <w:rPr>
          <w:rFonts w:ascii="Arial" w:hAnsi="Arial" w:cs="Arial"/>
          <w:sz w:val="24"/>
          <w:szCs w:val="24"/>
        </w:rPr>
        <w:t xml:space="preserve">   3.  Признать утратившим силу приказ № </w:t>
      </w:r>
      <w:r w:rsidR="00460127">
        <w:rPr>
          <w:rFonts w:ascii="Arial" w:hAnsi="Arial" w:cs="Arial"/>
          <w:sz w:val="24"/>
          <w:szCs w:val="24"/>
        </w:rPr>
        <w:t>4</w:t>
      </w:r>
      <w:r w:rsidRPr="00DD0D17">
        <w:rPr>
          <w:rFonts w:ascii="Arial" w:hAnsi="Arial" w:cs="Arial"/>
          <w:sz w:val="24"/>
          <w:szCs w:val="24"/>
        </w:rPr>
        <w:t xml:space="preserve"> от </w:t>
      </w:r>
      <w:r w:rsidR="00460127">
        <w:rPr>
          <w:rFonts w:ascii="Arial" w:hAnsi="Arial" w:cs="Arial"/>
          <w:sz w:val="24"/>
          <w:szCs w:val="24"/>
        </w:rPr>
        <w:t>20</w:t>
      </w:r>
      <w:r w:rsidRPr="00DD0D17">
        <w:rPr>
          <w:rFonts w:ascii="Arial" w:hAnsi="Arial" w:cs="Arial"/>
          <w:sz w:val="24"/>
          <w:szCs w:val="24"/>
        </w:rPr>
        <w:t xml:space="preserve">.11. 2019 г. «Об утверждении </w:t>
      </w:r>
      <w:r w:rsidR="00460127">
        <w:rPr>
          <w:rFonts w:ascii="Arial" w:hAnsi="Arial" w:cs="Arial"/>
          <w:sz w:val="24"/>
          <w:szCs w:val="24"/>
        </w:rPr>
        <w:t>П</w:t>
      </w:r>
      <w:r w:rsidRPr="00DD0D17">
        <w:rPr>
          <w:rFonts w:ascii="Arial" w:hAnsi="Arial" w:cs="Arial"/>
          <w:sz w:val="24"/>
          <w:szCs w:val="24"/>
        </w:rPr>
        <w:t>орядка составления и ведения сводной бюджетной росписи</w:t>
      </w:r>
      <w:r w:rsidR="00460127">
        <w:rPr>
          <w:rFonts w:ascii="Arial" w:hAnsi="Arial" w:cs="Arial"/>
          <w:sz w:val="24"/>
          <w:szCs w:val="24"/>
        </w:rPr>
        <w:t xml:space="preserve">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</w:t>
      </w:r>
      <w:r w:rsidRPr="00DD0D17">
        <w:rPr>
          <w:rFonts w:ascii="Arial" w:hAnsi="Arial" w:cs="Arial"/>
          <w:sz w:val="24"/>
          <w:szCs w:val="24"/>
        </w:rPr>
        <w:t>»</w:t>
      </w:r>
    </w:p>
    <w:p w:rsidR="00F850E2" w:rsidRPr="00DD0D17" w:rsidRDefault="00F850E2" w:rsidP="00F850E2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850E2" w:rsidRPr="00DD0D17" w:rsidRDefault="00F850E2" w:rsidP="00F850E2">
      <w:pPr>
        <w:spacing w:line="240" w:lineRule="auto"/>
        <w:ind w:left="792" w:hanging="792"/>
        <w:contextualSpacing/>
        <w:jc w:val="both"/>
        <w:rPr>
          <w:rFonts w:ascii="Arial" w:hAnsi="Arial" w:cs="Arial"/>
          <w:sz w:val="24"/>
          <w:szCs w:val="24"/>
        </w:rPr>
      </w:pPr>
      <w:r w:rsidRPr="00DD0D17">
        <w:rPr>
          <w:rFonts w:ascii="Arial" w:hAnsi="Arial" w:cs="Arial"/>
          <w:sz w:val="24"/>
          <w:szCs w:val="24"/>
        </w:rPr>
        <w:t xml:space="preserve">    </w:t>
      </w:r>
    </w:p>
    <w:p w:rsidR="00F850E2" w:rsidRPr="00DD0D17" w:rsidRDefault="00F850E2" w:rsidP="00F850E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850E2" w:rsidRPr="00DD0D17" w:rsidRDefault="00F850E2" w:rsidP="00F850E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D0D17">
        <w:rPr>
          <w:rFonts w:ascii="Arial" w:hAnsi="Arial" w:cs="Arial"/>
          <w:sz w:val="24"/>
          <w:szCs w:val="24"/>
        </w:rPr>
        <w:t xml:space="preserve">          Начальник финансового отдела   </w:t>
      </w:r>
    </w:p>
    <w:p w:rsidR="00F850E2" w:rsidRPr="00DD0D17" w:rsidRDefault="00F850E2" w:rsidP="00F850E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D0D17">
        <w:rPr>
          <w:rFonts w:ascii="Arial" w:hAnsi="Arial" w:cs="Arial"/>
          <w:sz w:val="24"/>
          <w:szCs w:val="24"/>
        </w:rPr>
        <w:t xml:space="preserve">          МО «</w:t>
      </w:r>
      <w:r w:rsidR="00460127">
        <w:rPr>
          <w:rFonts w:ascii="Arial" w:hAnsi="Arial" w:cs="Arial"/>
          <w:sz w:val="24"/>
          <w:szCs w:val="24"/>
        </w:rPr>
        <w:t>Укыр</w:t>
      </w:r>
      <w:r w:rsidRPr="00DD0D17">
        <w:rPr>
          <w:rFonts w:ascii="Arial" w:hAnsi="Arial" w:cs="Arial"/>
          <w:sz w:val="24"/>
          <w:szCs w:val="24"/>
        </w:rPr>
        <w:t xml:space="preserve">»                                                   </w:t>
      </w:r>
      <w:r w:rsidR="00460127">
        <w:rPr>
          <w:rFonts w:ascii="Arial" w:hAnsi="Arial" w:cs="Arial"/>
          <w:sz w:val="24"/>
          <w:szCs w:val="24"/>
        </w:rPr>
        <w:t xml:space="preserve">         Э.В.Багдуева</w:t>
      </w:r>
    </w:p>
    <w:p w:rsidR="00F850E2" w:rsidRPr="00DD0D17" w:rsidRDefault="00F850E2" w:rsidP="00F850E2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850E2" w:rsidRPr="00DD0D17" w:rsidRDefault="00F850E2" w:rsidP="00F850E2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850E2" w:rsidRPr="00DD0D17" w:rsidRDefault="00F850E2" w:rsidP="00B46F5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850E2" w:rsidRPr="006114B8" w:rsidRDefault="00460127" w:rsidP="0046012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6114B8">
        <w:rPr>
          <w:rFonts w:ascii="Arial" w:hAnsi="Arial" w:cs="Arial"/>
          <w:sz w:val="24"/>
          <w:szCs w:val="24"/>
        </w:rPr>
        <w:lastRenderedPageBreak/>
        <w:t xml:space="preserve">Утвержден  </w:t>
      </w:r>
    </w:p>
    <w:p w:rsidR="00460127" w:rsidRPr="006114B8" w:rsidRDefault="00460127" w:rsidP="0046012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6114B8">
        <w:rPr>
          <w:rFonts w:ascii="Arial" w:hAnsi="Arial" w:cs="Arial"/>
          <w:sz w:val="24"/>
          <w:szCs w:val="24"/>
        </w:rPr>
        <w:t xml:space="preserve">Приказом начальника финансового отдела </w:t>
      </w:r>
    </w:p>
    <w:p w:rsidR="00460127" w:rsidRPr="006114B8" w:rsidRDefault="00460127" w:rsidP="0046012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6114B8">
        <w:rPr>
          <w:rFonts w:ascii="Arial" w:hAnsi="Arial" w:cs="Arial"/>
          <w:sz w:val="24"/>
          <w:szCs w:val="24"/>
        </w:rPr>
        <w:t xml:space="preserve">МО «Укыр» </w:t>
      </w:r>
      <w:r w:rsidR="006114B8">
        <w:rPr>
          <w:rFonts w:ascii="Arial" w:hAnsi="Arial" w:cs="Arial"/>
          <w:sz w:val="24"/>
          <w:szCs w:val="24"/>
        </w:rPr>
        <w:t>о</w:t>
      </w:r>
      <w:r w:rsidRPr="006114B8">
        <w:rPr>
          <w:rFonts w:ascii="Arial" w:hAnsi="Arial" w:cs="Arial"/>
          <w:sz w:val="24"/>
          <w:szCs w:val="24"/>
        </w:rPr>
        <w:t xml:space="preserve">т </w:t>
      </w:r>
      <w:r w:rsidR="00807975">
        <w:rPr>
          <w:rFonts w:ascii="Arial" w:hAnsi="Arial" w:cs="Arial"/>
          <w:sz w:val="24"/>
          <w:szCs w:val="24"/>
        </w:rPr>
        <w:t>1</w:t>
      </w:r>
      <w:r w:rsidR="00B25E91">
        <w:rPr>
          <w:rFonts w:ascii="Arial" w:hAnsi="Arial" w:cs="Arial"/>
          <w:sz w:val="24"/>
          <w:szCs w:val="24"/>
        </w:rPr>
        <w:t>2</w:t>
      </w:r>
      <w:r w:rsidR="00807975">
        <w:rPr>
          <w:rFonts w:ascii="Arial" w:hAnsi="Arial" w:cs="Arial"/>
          <w:sz w:val="24"/>
          <w:szCs w:val="24"/>
        </w:rPr>
        <w:t xml:space="preserve"> сентября 2020 г. № 8</w:t>
      </w:r>
    </w:p>
    <w:p w:rsidR="00460127" w:rsidRPr="006114B8" w:rsidRDefault="00460127" w:rsidP="00460127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460127" w:rsidRPr="006114B8" w:rsidRDefault="006114B8" w:rsidP="006114B8">
      <w:pPr>
        <w:tabs>
          <w:tab w:val="left" w:pos="3261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114B8">
        <w:rPr>
          <w:rFonts w:ascii="Arial" w:hAnsi="Arial" w:cs="Arial"/>
          <w:sz w:val="24"/>
          <w:szCs w:val="24"/>
        </w:rPr>
        <w:tab/>
        <w:t>ПОРЯДОК</w:t>
      </w:r>
    </w:p>
    <w:p w:rsidR="00460127" w:rsidRPr="006114B8" w:rsidRDefault="006114B8" w:rsidP="006114B8">
      <w:pPr>
        <w:tabs>
          <w:tab w:val="left" w:pos="1473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114B8">
        <w:rPr>
          <w:rFonts w:ascii="Arial" w:hAnsi="Arial" w:cs="Arial"/>
          <w:sz w:val="24"/>
          <w:szCs w:val="24"/>
        </w:rPr>
        <w:t>Составления и ведения сводной бюджетной росписи бюджета муниципального образования «Укыр»</w:t>
      </w:r>
    </w:p>
    <w:p w:rsidR="00460127" w:rsidRPr="006114B8" w:rsidRDefault="008D098E" w:rsidP="008D098E">
      <w:pPr>
        <w:tabs>
          <w:tab w:val="left" w:pos="34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Настоящий Порядок разработан в соответствии с Бюджетным кодексом Российской Федерации, Положением о бюджетном процессе в муниципальном образовании «Укыр» в целях организации исполнения бюджета муниципального образования «Укыр» (далее-бюджет сельского поселения)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муниципального образования «Укыр» (далее- Сводная роспись), бюджетных росписей главных распорядителей средств (главных администраторов источников финансирования дефицита) бюджета сельского поселения и лимитов бюджетных обязательств.</w:t>
      </w:r>
    </w:p>
    <w:p w:rsidR="00460127" w:rsidRPr="006114B8" w:rsidRDefault="00460127" w:rsidP="00460127">
      <w:pPr>
        <w:pStyle w:val="s1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shd w:val="clear" w:color="auto" w:fill="FFFFFF"/>
        </w:rPr>
      </w:pPr>
      <w:r w:rsidRPr="006114B8">
        <w:rPr>
          <w:rFonts w:ascii="Arial" w:hAnsi="Arial" w:cs="Arial"/>
        </w:rPr>
        <w:tab/>
      </w:r>
      <w:r w:rsidRPr="006114B8">
        <w:rPr>
          <w:rFonts w:ascii="Arial" w:hAnsi="Arial" w:cs="Arial"/>
          <w:shd w:val="clear" w:color="auto" w:fill="FFFFFF"/>
          <w:lang w:val="en-US"/>
        </w:rPr>
        <w:t>I</w:t>
      </w:r>
      <w:r w:rsidRPr="006114B8">
        <w:rPr>
          <w:rFonts w:ascii="Arial" w:hAnsi="Arial" w:cs="Arial"/>
          <w:shd w:val="clear" w:color="auto" w:fill="FFFFFF"/>
        </w:rPr>
        <w:t>. Состав сводной бюджетной росписи местного бюджета</w:t>
      </w:r>
    </w:p>
    <w:p w:rsidR="00460127" w:rsidRPr="006114B8" w:rsidRDefault="00460127" w:rsidP="00460127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114B8">
        <w:rPr>
          <w:rFonts w:ascii="Arial" w:hAnsi="Arial" w:cs="Arial"/>
        </w:rPr>
        <w:br/>
        <w:t xml:space="preserve">            1. Сводная бюджетная роспись местного бюджета (ф. 0501050) (далее - сводная роспись) составляется финансовым органом МО «</w:t>
      </w:r>
      <w:r w:rsidR="00807975">
        <w:rPr>
          <w:rFonts w:ascii="Arial" w:hAnsi="Arial" w:cs="Arial"/>
        </w:rPr>
        <w:t>Укыр</w:t>
      </w:r>
      <w:r w:rsidRPr="006114B8">
        <w:rPr>
          <w:rFonts w:ascii="Arial" w:hAnsi="Arial" w:cs="Arial"/>
        </w:rPr>
        <w:t>» по форме согласно</w:t>
      </w:r>
      <w:r w:rsidRPr="006114B8">
        <w:rPr>
          <w:rStyle w:val="apple-converted-space"/>
          <w:rFonts w:ascii="Arial" w:hAnsi="Arial" w:cs="Arial"/>
        </w:rPr>
        <w:t> </w:t>
      </w:r>
      <w:hyperlink r:id="rId7" w:anchor="block_103" w:history="1">
        <w:r w:rsidRPr="006114B8">
          <w:rPr>
            <w:rStyle w:val="a3"/>
            <w:rFonts w:ascii="Arial" w:hAnsi="Arial" w:cs="Arial"/>
          </w:rPr>
          <w:t>приложению N 1</w:t>
        </w:r>
      </w:hyperlink>
      <w:r w:rsidRPr="006114B8">
        <w:rPr>
          <w:rStyle w:val="apple-converted-space"/>
          <w:rFonts w:ascii="Arial" w:hAnsi="Arial" w:cs="Arial"/>
        </w:rPr>
        <w:t> </w:t>
      </w:r>
      <w:r w:rsidRPr="006114B8">
        <w:rPr>
          <w:rFonts w:ascii="Arial" w:hAnsi="Arial" w:cs="Arial"/>
        </w:rPr>
        <w:t>к настоящему Порядку и включает:</w:t>
      </w:r>
    </w:p>
    <w:p w:rsidR="00460127" w:rsidRPr="006114B8" w:rsidRDefault="00460127" w:rsidP="0046012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14B8">
        <w:rPr>
          <w:rFonts w:ascii="Arial" w:hAnsi="Arial" w:cs="Arial"/>
        </w:rPr>
        <w:t xml:space="preserve">бюджетные ассигнования по расходам местного бюджета на текущий финансовый год и на плановый период в разрезе </w:t>
      </w:r>
      <w:hyperlink r:id="rId8" w:anchor="block_2000" w:history="1">
        <w:r w:rsidRPr="006114B8">
          <w:rPr>
            <w:rStyle w:val="a3"/>
            <w:rFonts w:ascii="Arial" w:hAnsi="Arial" w:cs="Arial"/>
          </w:rPr>
          <w:t>разделов</w:t>
        </w:r>
      </w:hyperlink>
      <w:r w:rsidRPr="006114B8">
        <w:rPr>
          <w:rFonts w:ascii="Arial" w:hAnsi="Arial" w:cs="Arial"/>
        </w:rPr>
        <w:t>,</w:t>
      </w:r>
      <w:r w:rsidRPr="006114B8">
        <w:rPr>
          <w:rStyle w:val="apple-converted-space"/>
          <w:rFonts w:ascii="Arial" w:hAnsi="Arial" w:cs="Arial"/>
        </w:rPr>
        <w:t> </w:t>
      </w:r>
      <w:hyperlink r:id="rId9" w:anchor="block_2000" w:history="1">
        <w:r w:rsidRPr="006114B8">
          <w:rPr>
            <w:rStyle w:val="a3"/>
            <w:rFonts w:ascii="Arial" w:hAnsi="Arial" w:cs="Arial"/>
          </w:rPr>
          <w:t>подразделов</w:t>
        </w:r>
      </w:hyperlink>
      <w:r w:rsidRPr="006114B8">
        <w:rPr>
          <w:rFonts w:ascii="Arial" w:hAnsi="Arial" w:cs="Arial"/>
        </w:rPr>
        <w:t>,</w:t>
      </w:r>
      <w:r w:rsidRPr="006114B8">
        <w:rPr>
          <w:rStyle w:val="apple-converted-space"/>
          <w:rFonts w:ascii="Arial" w:hAnsi="Arial" w:cs="Arial"/>
        </w:rPr>
        <w:t> </w:t>
      </w:r>
      <w:hyperlink r:id="rId10" w:anchor="block_100342" w:history="1">
        <w:r w:rsidRPr="006114B8">
          <w:rPr>
            <w:rStyle w:val="a3"/>
            <w:rFonts w:ascii="Arial" w:hAnsi="Arial" w:cs="Arial"/>
          </w:rPr>
          <w:t>целевых статей</w:t>
        </w:r>
      </w:hyperlink>
      <w:r w:rsidRPr="006114B8">
        <w:rPr>
          <w:rStyle w:val="apple-converted-space"/>
          <w:rFonts w:ascii="Arial" w:hAnsi="Arial" w:cs="Arial"/>
        </w:rPr>
        <w:t> </w:t>
      </w:r>
      <w:r w:rsidRPr="006114B8">
        <w:rPr>
          <w:rFonts w:ascii="Arial" w:hAnsi="Arial" w:cs="Arial"/>
        </w:rPr>
        <w:t>, групп</w:t>
      </w:r>
      <w:r w:rsidRPr="006114B8">
        <w:rPr>
          <w:rStyle w:val="apple-converted-space"/>
          <w:rFonts w:ascii="Arial" w:hAnsi="Arial" w:cs="Arial"/>
        </w:rPr>
        <w:t> </w:t>
      </w:r>
      <w:hyperlink r:id="rId11" w:anchor="block_100352" w:history="1">
        <w:r w:rsidRPr="006114B8">
          <w:rPr>
            <w:rStyle w:val="a3"/>
            <w:rFonts w:ascii="Arial" w:hAnsi="Arial" w:cs="Arial"/>
          </w:rPr>
          <w:t>видов расходов</w:t>
        </w:r>
      </w:hyperlink>
      <w:r w:rsidRPr="006114B8">
        <w:rPr>
          <w:rStyle w:val="apple-converted-space"/>
          <w:rFonts w:ascii="Arial" w:hAnsi="Arial" w:cs="Arial"/>
        </w:rPr>
        <w:t> </w:t>
      </w:r>
      <w:r w:rsidRPr="006114B8">
        <w:rPr>
          <w:rFonts w:ascii="Arial" w:hAnsi="Arial" w:cs="Arial"/>
        </w:rPr>
        <w:t>классификации расходов местного бюджета;</w:t>
      </w:r>
    </w:p>
    <w:p w:rsidR="00460127" w:rsidRPr="006114B8" w:rsidRDefault="00460127" w:rsidP="0046012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6114B8">
        <w:rPr>
          <w:rFonts w:ascii="Arial" w:hAnsi="Arial" w:cs="Arial"/>
        </w:rPr>
        <w:t>бюджетные ассигнования по источникам финансирования дефицита федерального бюджета на текущий финансовый год и на плановый период в разрезе кодов</w:t>
      </w:r>
      <w:r w:rsidRPr="006114B8">
        <w:rPr>
          <w:rStyle w:val="apple-converted-space"/>
          <w:rFonts w:ascii="Arial" w:hAnsi="Arial" w:cs="Arial"/>
        </w:rPr>
        <w:t xml:space="preserve">  </w:t>
      </w:r>
      <w:hyperlink r:id="rId12" w:anchor="block_13000" w:history="1">
        <w:r w:rsidRPr="006114B8">
          <w:rPr>
            <w:rStyle w:val="a3"/>
            <w:rFonts w:ascii="Arial" w:hAnsi="Arial" w:cs="Arial"/>
          </w:rPr>
          <w:t>классификации  источников финансирования  дефицитов</w:t>
        </w:r>
      </w:hyperlink>
      <w:r w:rsidRPr="006114B8">
        <w:rPr>
          <w:rStyle w:val="a3"/>
          <w:rFonts w:ascii="Arial" w:hAnsi="Arial" w:cs="Arial"/>
        </w:rPr>
        <w:t xml:space="preserve"> </w:t>
      </w:r>
      <w:r w:rsidRPr="006114B8">
        <w:rPr>
          <w:rStyle w:val="apple-converted-space"/>
          <w:rFonts w:ascii="Arial" w:hAnsi="Arial" w:cs="Arial"/>
        </w:rPr>
        <w:t> </w:t>
      </w:r>
      <w:r w:rsidRPr="006114B8">
        <w:rPr>
          <w:rFonts w:ascii="Arial" w:hAnsi="Arial" w:cs="Arial"/>
        </w:rPr>
        <w:t>бюджетов, кроме операций по управлению остатками средств на едином счете федерального бюджета.</w:t>
      </w:r>
    </w:p>
    <w:p w:rsidR="00460127" w:rsidRPr="006114B8" w:rsidRDefault="00460127" w:rsidP="00460127">
      <w:pPr>
        <w:shd w:val="clear" w:color="auto" w:fill="F9FCFF"/>
        <w:tabs>
          <w:tab w:val="center" w:pos="4677"/>
          <w:tab w:val="left" w:pos="765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114B8">
        <w:rPr>
          <w:rFonts w:ascii="Arial" w:hAnsi="Arial" w:cs="Arial"/>
          <w:sz w:val="24"/>
          <w:szCs w:val="24"/>
        </w:rPr>
        <w:tab/>
      </w:r>
      <w:r w:rsidRPr="006114B8">
        <w:rPr>
          <w:rFonts w:ascii="Arial" w:hAnsi="Arial" w:cs="Arial"/>
          <w:sz w:val="24"/>
          <w:szCs w:val="24"/>
          <w:lang w:val="en-US"/>
        </w:rPr>
        <w:t>II</w:t>
      </w:r>
      <w:r w:rsidRPr="006114B8">
        <w:rPr>
          <w:rFonts w:ascii="Arial" w:hAnsi="Arial" w:cs="Arial"/>
          <w:sz w:val="24"/>
          <w:szCs w:val="24"/>
        </w:rPr>
        <w:t>. Порядок составления бюджетной росписи</w:t>
      </w:r>
      <w:r w:rsidRPr="006114B8">
        <w:rPr>
          <w:rFonts w:ascii="Arial" w:hAnsi="Arial" w:cs="Arial"/>
          <w:sz w:val="24"/>
          <w:szCs w:val="24"/>
        </w:rPr>
        <w:tab/>
      </w:r>
    </w:p>
    <w:p w:rsidR="00460127" w:rsidRPr="008D098E" w:rsidRDefault="00460127" w:rsidP="00460127">
      <w:pPr>
        <w:shd w:val="clear" w:color="auto" w:fill="F9FCFF"/>
        <w:spacing w:before="100" w:beforeAutospacing="1"/>
        <w:ind w:firstLine="708"/>
        <w:rPr>
          <w:rFonts w:ascii="Arial" w:hAnsi="Arial" w:cs="Arial"/>
          <w:sz w:val="24"/>
          <w:szCs w:val="24"/>
        </w:rPr>
      </w:pPr>
      <w:r w:rsidRPr="008D098E">
        <w:rPr>
          <w:rFonts w:ascii="Arial" w:hAnsi="Arial" w:cs="Arial"/>
          <w:sz w:val="24"/>
          <w:szCs w:val="24"/>
        </w:rPr>
        <w:t xml:space="preserve">2.1  Сводная роспись утверждается начальником финансового отдела. </w:t>
      </w:r>
    </w:p>
    <w:p w:rsidR="00460127" w:rsidRPr="008D098E" w:rsidRDefault="00460127" w:rsidP="00460127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  <w:r w:rsidRPr="008D098E">
        <w:rPr>
          <w:rFonts w:ascii="Arial" w:hAnsi="Arial" w:cs="Arial"/>
        </w:rPr>
        <w:t xml:space="preserve">2.2 </w:t>
      </w:r>
      <w:hyperlink r:id="rId13" w:history="1">
        <w:r w:rsidRPr="008D098E">
          <w:rPr>
            <w:rStyle w:val="a3"/>
            <w:rFonts w:ascii="Arial" w:hAnsi="Arial" w:cs="Arial"/>
            <w:color w:val="auto"/>
            <w:u w:val="none"/>
          </w:rPr>
          <w:t>Порядок</w:t>
        </w:r>
      </w:hyperlink>
      <w:r w:rsidRPr="008D098E">
        <w:rPr>
          <w:rFonts w:ascii="Arial" w:hAnsi="Arial" w:cs="Arial"/>
        </w:rPr>
        <w:t xml:space="preserve"> составления и ведения сводной бюджетной росписи устанавливается соответствующим финансовым органом.</w:t>
      </w:r>
    </w:p>
    <w:p w:rsidR="00460127" w:rsidRPr="008D098E" w:rsidRDefault="00460127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8D098E">
        <w:rPr>
          <w:rFonts w:ascii="Arial" w:hAnsi="Arial" w:cs="Arial"/>
          <w:szCs w:val="24"/>
        </w:rPr>
        <w:t xml:space="preserve">  2.3  Утверждение сводной бюджетной росписи и внесение изменений в нее осуществляется руководителем финансового органа.</w:t>
      </w:r>
    </w:p>
    <w:p w:rsidR="00460127" w:rsidRPr="008D098E" w:rsidRDefault="00460127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460127" w:rsidRPr="008D098E" w:rsidRDefault="00460127" w:rsidP="00460127">
      <w:pPr>
        <w:shd w:val="clear" w:color="auto" w:fill="F9FCFF"/>
        <w:spacing w:before="100" w:beforeAutospacing="1" w:after="100" w:afterAutospacing="1"/>
        <w:ind w:firstLine="708"/>
        <w:jc w:val="center"/>
        <w:rPr>
          <w:rFonts w:ascii="Arial" w:hAnsi="Arial" w:cs="Arial"/>
          <w:sz w:val="24"/>
          <w:szCs w:val="24"/>
        </w:rPr>
      </w:pPr>
      <w:r w:rsidRPr="008D098E">
        <w:rPr>
          <w:rFonts w:ascii="Arial" w:hAnsi="Arial" w:cs="Arial"/>
          <w:sz w:val="24"/>
          <w:szCs w:val="24"/>
          <w:lang w:val="en-US"/>
        </w:rPr>
        <w:t>III</w:t>
      </w:r>
      <w:r w:rsidRPr="008D098E">
        <w:rPr>
          <w:rFonts w:ascii="Arial" w:hAnsi="Arial" w:cs="Arial"/>
          <w:sz w:val="24"/>
          <w:szCs w:val="24"/>
        </w:rPr>
        <w:t>. Порядок ведения бюджетной росписи</w:t>
      </w:r>
    </w:p>
    <w:p w:rsidR="00460127" w:rsidRPr="008D098E" w:rsidRDefault="00460127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8D098E">
        <w:rPr>
          <w:rFonts w:ascii="Arial" w:hAnsi="Arial" w:cs="Arial"/>
          <w:szCs w:val="24"/>
        </w:rPr>
        <w:t>2. Утвержденные показатели сводной бюджетной росписи должны соответствовать решению о бюджете.</w:t>
      </w:r>
    </w:p>
    <w:p w:rsidR="00460127" w:rsidRPr="008D098E" w:rsidRDefault="00460127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8D098E">
        <w:rPr>
          <w:rFonts w:ascii="Arial" w:hAnsi="Arial" w:cs="Arial"/>
          <w:szCs w:val="24"/>
        </w:rPr>
        <w:t xml:space="preserve">В случае принятия решения о внесении изменений в решение о бюджете </w:t>
      </w:r>
      <w:r w:rsidRPr="008D098E">
        <w:rPr>
          <w:rFonts w:ascii="Arial" w:hAnsi="Arial" w:cs="Arial"/>
          <w:szCs w:val="24"/>
        </w:rPr>
        <w:lastRenderedPageBreak/>
        <w:t>руководитель финансового органа  утверждает соответствующие изменения в сводную бюджетную роспись.</w:t>
      </w:r>
    </w:p>
    <w:p w:rsidR="00460127" w:rsidRPr="008D098E" w:rsidRDefault="00460127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8D098E">
        <w:rPr>
          <w:rFonts w:ascii="Arial" w:hAnsi="Arial" w:cs="Arial"/>
          <w:szCs w:val="24"/>
        </w:rPr>
        <w:t>3. В сводную бюджетную роспись могут быть внесены изменения в соответствии с решениями руководителя финансового органа (руководителя органа управления государственным внебюджетным фондом) без внесения изменений в закон (решение) о бюджете:</w:t>
      </w:r>
    </w:p>
    <w:p w:rsidR="00460127" w:rsidRPr="008D098E" w:rsidRDefault="00460127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8D098E">
        <w:rPr>
          <w:rFonts w:ascii="Arial" w:hAnsi="Arial" w:cs="Arial"/>
          <w:szCs w:val="24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620701" w:rsidRDefault="00460127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8D098E">
        <w:rPr>
          <w:rFonts w:ascii="Arial" w:hAnsi="Arial" w:cs="Arial"/>
          <w:szCs w:val="24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</w:t>
      </w:r>
      <w:r w:rsidR="008D098E">
        <w:rPr>
          <w:rFonts w:ascii="Arial" w:hAnsi="Arial" w:cs="Arial"/>
          <w:szCs w:val="24"/>
        </w:rPr>
        <w:t>, централизацией</w:t>
      </w:r>
      <w:r w:rsidR="00620701">
        <w:rPr>
          <w:rFonts w:ascii="Arial" w:hAnsi="Arial" w:cs="Arial"/>
          <w:szCs w:val="24"/>
        </w:rPr>
        <w:t xml:space="preserve"> закупок товаров, работ, услуг для обеспечения муниципальных нужд в соответствии с частями 2 3 статьи 26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при осуществлении органами местного самоуправления бюджетных полномочий, предусмотренных пунктом 5 статьи 154 Бюджетного кодекса РФ.</w:t>
      </w:r>
      <w:r w:rsidRPr="008D098E">
        <w:rPr>
          <w:rFonts w:ascii="Arial" w:hAnsi="Arial" w:cs="Arial"/>
          <w:szCs w:val="24"/>
        </w:rPr>
        <w:t xml:space="preserve"> </w:t>
      </w:r>
    </w:p>
    <w:p w:rsidR="00460127" w:rsidRPr="008D098E" w:rsidRDefault="00460127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8D098E">
        <w:rPr>
          <w:rFonts w:ascii="Arial" w:hAnsi="Arial" w:cs="Arial"/>
          <w:szCs w:val="24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460127" w:rsidRPr="008D098E" w:rsidRDefault="00460127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8D098E">
        <w:rPr>
          <w:rFonts w:ascii="Arial" w:hAnsi="Arial" w:cs="Arial"/>
          <w:szCs w:val="24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460127" w:rsidRPr="008D098E" w:rsidRDefault="00460127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8D098E">
        <w:rPr>
          <w:rFonts w:ascii="Arial" w:hAnsi="Arial" w:cs="Arial"/>
          <w:szCs w:val="24"/>
        </w:rPr>
        <w:t>в случае перераспределения бюджетных ассигнований, предоставляемых на конкурсной основе;</w:t>
      </w:r>
    </w:p>
    <w:p w:rsidR="00460127" w:rsidRPr="008D098E" w:rsidRDefault="00460127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8D098E">
        <w:rPr>
          <w:rFonts w:ascii="Arial" w:hAnsi="Arial" w:cs="Arial"/>
          <w:szCs w:val="24"/>
        </w:rPr>
        <w:t>в случае перераспределения бюджетных ассигнований между текущим финансовым годом и плановым периодом - в пределах предусмотренного (законом) решением о бюджете 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</w:r>
    </w:p>
    <w:p w:rsidR="00460127" w:rsidRPr="008D098E" w:rsidRDefault="00460127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8D098E">
        <w:rPr>
          <w:rFonts w:ascii="Arial" w:hAnsi="Arial" w:cs="Arial"/>
          <w:szCs w:val="24"/>
        </w:rPr>
        <w:t>в случае получения субсидий, субвенций, иных межбюджетных трансфертов, имеющих целевое назначение и безвозмездных поступлений от физических и юридических лиц сверх объемов,  утвержденных законом (решением) о бюджете, а также в случае сокращения (возврата при отсутствии потребности) указанных межбюджетных трансфертов;</w:t>
      </w:r>
    </w:p>
    <w:p w:rsidR="00460127" w:rsidRPr="008D098E" w:rsidRDefault="00460127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8D098E">
        <w:rPr>
          <w:rFonts w:ascii="Arial" w:hAnsi="Arial" w:cs="Arial"/>
          <w:szCs w:val="24"/>
        </w:rPr>
        <w:t>в случае изменения типа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:rsidR="00460127" w:rsidRPr="008D098E" w:rsidRDefault="00460127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8D098E">
        <w:rPr>
          <w:rFonts w:ascii="Arial" w:hAnsi="Arial" w:cs="Arial"/>
          <w:szCs w:val="24"/>
        </w:rPr>
        <w:t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государственных (муниципальных) контрактов в соответствии с требованиями, установленными Бюджетным Кодексом РФ;</w:t>
      </w:r>
    </w:p>
    <w:p w:rsidR="00460127" w:rsidRDefault="00460127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8D098E">
        <w:rPr>
          <w:rFonts w:ascii="Arial" w:hAnsi="Arial" w:cs="Arial"/>
          <w:szCs w:val="24"/>
        </w:rPr>
        <w:t xml:space="preserve">в случае перераспределения бюджетных ассигнований на осуществление </w:t>
      </w:r>
      <w:r w:rsidRPr="008D098E">
        <w:rPr>
          <w:rFonts w:ascii="Arial" w:hAnsi="Arial" w:cs="Arial"/>
          <w:szCs w:val="24"/>
        </w:rPr>
        <w:lastRenderedPageBreak/>
        <w:t xml:space="preserve">бюджетных инвестиций и предоставление субсидий на осуществление капитальных 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внесения изменений в решения, указанные в </w:t>
      </w:r>
      <w:hyperlink r:id="rId14" w:history="1">
        <w:r w:rsidRPr="008D098E">
          <w:rPr>
            <w:rStyle w:val="a3"/>
            <w:rFonts w:ascii="Arial" w:hAnsi="Arial" w:cs="Arial"/>
            <w:color w:val="auto"/>
            <w:szCs w:val="24"/>
            <w:u w:val="none"/>
          </w:rPr>
          <w:t>пункте 2 статьи 78.2</w:t>
        </w:r>
      </w:hyperlink>
      <w:r w:rsidRPr="008D098E">
        <w:rPr>
          <w:rFonts w:ascii="Arial" w:hAnsi="Arial" w:cs="Arial"/>
          <w:szCs w:val="24"/>
        </w:rPr>
        <w:t xml:space="preserve"> и </w:t>
      </w:r>
      <w:hyperlink r:id="rId15" w:history="1">
        <w:r w:rsidRPr="008D098E">
          <w:rPr>
            <w:rStyle w:val="a3"/>
            <w:rFonts w:ascii="Arial" w:hAnsi="Arial" w:cs="Arial"/>
            <w:color w:val="auto"/>
            <w:szCs w:val="24"/>
            <w:u w:val="none"/>
          </w:rPr>
          <w:t>пункте 2 статьи 79</w:t>
        </w:r>
      </w:hyperlink>
      <w:r w:rsidRPr="008D098E">
        <w:rPr>
          <w:rFonts w:ascii="Arial" w:hAnsi="Arial" w:cs="Arial"/>
          <w:szCs w:val="24"/>
        </w:rPr>
        <w:t xml:space="preserve"> Бюджетного Кодекса РФ, государственные (муниципальные) контракты или соглашения о предоставлении субсидий на осуществление капитальных вложений.</w:t>
      </w:r>
    </w:p>
    <w:p w:rsidR="009C3486" w:rsidRPr="008D098E" w:rsidRDefault="009C3486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Средства местного бюджета</w:t>
      </w:r>
      <w:r w:rsidR="00AE2485">
        <w:rPr>
          <w:rFonts w:ascii="Arial" w:hAnsi="Arial" w:cs="Arial"/>
          <w:szCs w:val="24"/>
        </w:rPr>
        <w:t>, указанные в абзаце пятом пункта 3 статьи 217 БК РФ, предусматриваются соответствующему финансовому органу либо в случаях, установленных муниципальным правовым актом представительного органа муниципального образования, регулирующими бюджетные правоотношения (за исключением решения о бюджете), главному распорядителю бюджетных средств. Порядок использования (порядок принятия решений об использовании, о перераспределении) указанных в абзаце пятом пункта 3 статьи 217 БК РФ</w:t>
      </w:r>
      <w:r w:rsidR="006229C2">
        <w:rPr>
          <w:rFonts w:ascii="Arial" w:hAnsi="Arial" w:cs="Arial"/>
          <w:szCs w:val="24"/>
        </w:rPr>
        <w:t xml:space="preserve"> средств устанавливается местной администрацией, за исключением случаев, установленных Бюджетным кодексом РФ.</w:t>
      </w:r>
    </w:p>
    <w:p w:rsidR="00460127" w:rsidRPr="008D098E" w:rsidRDefault="00460127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8D098E">
        <w:rPr>
          <w:rFonts w:ascii="Arial" w:hAnsi="Arial" w:cs="Arial"/>
          <w:szCs w:val="24"/>
        </w:rPr>
        <w:t>Средства федерального бюджета, указанные в абзаце пятом настоящего пункта, предусматриваются Министерству финансов Российской Федерации. Средства бюджета субъекта Российской Федерации, местного бюджета, указанные в абзаце пятом пункта 3 статьи 217 БК РФ, предусматриваются соответствующему финансовому органу либо в случаях, установленных законом субъекта Российской Федерации, муниципальным правовым актом представительного органа муниципального образования, регулирующими бюджетные правоотношения (за исключением закона (решения) о бюджете), главному распорядителю бюджетных средств. Порядок использования (порядок принятия решений об использовании, о перераспределении) указанных в абзаце пятом пункта 3 статьи 217 БК РФ средств устанавливается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администрацией, за исключением случаев, установленных Бюджетным Кодексом РФ.</w:t>
      </w:r>
    </w:p>
    <w:p w:rsidR="00460127" w:rsidRPr="008D098E" w:rsidRDefault="00460127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8D098E">
        <w:rPr>
          <w:rFonts w:ascii="Arial" w:hAnsi="Arial" w:cs="Arial"/>
          <w:szCs w:val="24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о бюджете, за исключением оснований, установленных абзацами восьмым и десятым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</w:p>
    <w:p w:rsidR="00460127" w:rsidRPr="008D098E" w:rsidRDefault="00460127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8D098E">
        <w:rPr>
          <w:rFonts w:ascii="Arial" w:hAnsi="Arial" w:cs="Arial"/>
          <w:szCs w:val="24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государственного (муниципального) долга, для увеличения иных бюджетных ассигнований без внесения изменений в решение о бюджете не допускается.</w:t>
      </w:r>
    </w:p>
    <w:p w:rsidR="00460127" w:rsidRPr="008D098E" w:rsidRDefault="00460127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8D098E">
        <w:rPr>
          <w:rFonts w:ascii="Arial" w:hAnsi="Arial" w:cs="Arial"/>
          <w:szCs w:val="24"/>
        </w:rPr>
        <w:t xml:space="preserve">4.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(государственным (муниципальным) программам и непрограммным направлениям деятельности), </w:t>
      </w:r>
      <w:r w:rsidRPr="008D098E">
        <w:rPr>
          <w:rFonts w:ascii="Arial" w:hAnsi="Arial" w:cs="Arial"/>
          <w:szCs w:val="24"/>
        </w:rPr>
        <w:lastRenderedPageBreak/>
        <w:t>группам (группам и подгруппам) видов расходов классификации расходов бюджетов.</w:t>
      </w:r>
    </w:p>
    <w:p w:rsidR="00460127" w:rsidRDefault="00460127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8D098E">
        <w:rPr>
          <w:rFonts w:ascii="Arial" w:hAnsi="Arial" w:cs="Arial"/>
          <w:szCs w:val="24"/>
        </w:rPr>
        <w:t>Порядком составления и ведения сводной бюджетной росписи может быть предусмотрено утверждение лимитов бюджетных обязательств по группам,</w:t>
      </w:r>
      <w:r>
        <w:rPr>
          <w:rFonts w:ascii="Arial" w:hAnsi="Arial" w:cs="Arial"/>
          <w:szCs w:val="24"/>
        </w:rPr>
        <w:t xml:space="preserve">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</w:t>
      </w:r>
    </w:p>
    <w:p w:rsidR="00460127" w:rsidRDefault="00460127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случаев, предусмотренных </w:t>
      </w:r>
      <w:hyperlink r:id="rId16" w:history="1">
        <w:r>
          <w:rPr>
            <w:rStyle w:val="a3"/>
            <w:rFonts w:ascii="Arial" w:hAnsi="Arial" w:cs="Arial"/>
            <w:color w:val="auto"/>
            <w:szCs w:val="24"/>
            <w:u w:val="none"/>
          </w:rPr>
          <w:t>статьями 190</w:t>
        </w:r>
      </w:hyperlink>
      <w:r>
        <w:rPr>
          <w:rFonts w:ascii="Arial" w:hAnsi="Arial" w:cs="Arial"/>
          <w:szCs w:val="24"/>
        </w:rPr>
        <w:t xml:space="preserve"> и </w:t>
      </w:r>
      <w:hyperlink r:id="rId17" w:history="1">
        <w:r>
          <w:rPr>
            <w:rStyle w:val="a3"/>
            <w:rFonts w:ascii="Arial" w:hAnsi="Arial" w:cs="Arial"/>
            <w:color w:val="auto"/>
            <w:szCs w:val="24"/>
            <w:u w:val="none"/>
          </w:rPr>
          <w:t>191</w:t>
        </w:r>
      </w:hyperlink>
      <w:r>
        <w:rPr>
          <w:rFonts w:ascii="Arial" w:hAnsi="Arial" w:cs="Arial"/>
          <w:szCs w:val="24"/>
        </w:rPr>
        <w:t xml:space="preserve"> Бюджетного кодекса РФ</w:t>
      </w:r>
    </w:p>
    <w:p w:rsidR="00460127" w:rsidRDefault="00460127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Порядком составления и ведения сводной бюджетной росписи могут устанавливаться предельные сроки внесения изменений в сводную бюджетную роспись, в том числе дифференцированно по различным видам оснований, указанным в настоящей статье.</w:t>
      </w:r>
    </w:p>
    <w:p w:rsidR="00460127" w:rsidRDefault="00460127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 В сводную бюджетную роспись 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бюджета.</w:t>
      </w:r>
    </w:p>
    <w:p w:rsidR="00460127" w:rsidRDefault="00460127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 В соответствии с решениями начальника финансового отдела дополнительно к основаниям, установленным пунктом 3 настоящей статьи, может осуществляться внесение изменений в сводную бюджетную роспись местного  бюджета без внесения изменений в решение  о бюджете по следующим основаниям:</w:t>
      </w:r>
    </w:p>
    <w:p w:rsidR="00460127" w:rsidRDefault="00460127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случае осуществления выплат, сокращающих долговые обязательства Российской Федерации в соответствии со статьей 94 настоящего Кодекса;</w:t>
      </w:r>
    </w:p>
    <w:p w:rsidR="00460127" w:rsidRDefault="00460127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трансфертов, предусмотренного главному распорядителю средств федерального бюджета на исполнение публичных нормативных обязательств в текущем финансовом году, на основании предложения федерального органа исполнительной власти, осуществляющего координацию деятельности государственных внебюджетных фондов Российской Федерации, с внесением соответствующих изменений в сводные бюджетные росписи бюджетов государственных внебюджетных фондов Российской Федерации;</w:t>
      </w:r>
    </w:p>
    <w:p w:rsidR="00460127" w:rsidRDefault="00460127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бюджета, предусмотренных на соответствующий финансовый год;</w:t>
      </w:r>
    </w:p>
    <w:p w:rsidR="00460127" w:rsidRDefault="00460127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Федерации, предусмотренных федеральной адресной инвестиционной программой (за исключением бюджетных ассигнований Федерального дорожного фонда), в связи с детализацией мероприятий (укрупненных инвестиционных проектов), включенных в федеральную адресную инвестиционную программу;</w:t>
      </w:r>
    </w:p>
    <w:p w:rsidR="00460127" w:rsidRDefault="00460127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 случае перераспределения бюджетных ассигнований между главными распорядителями средств федерального бюджета в целях обеспечения взаимных расчетов, связанных с содержанием и обслуживанием Вооруженных Сил Российской Федерации, других войск, воинских формирований и органов, военных </w:t>
      </w:r>
      <w:r>
        <w:rPr>
          <w:rFonts w:ascii="Arial" w:hAnsi="Arial" w:cs="Arial"/>
          <w:szCs w:val="24"/>
        </w:rPr>
        <w:lastRenderedPageBreak/>
        <w:t>судов, учреждений и органов уголовно-исполнительной системы, органов Федеральной фельдъегерской связи, подготовкой военных кадров и другими видами обеспечения;</w:t>
      </w:r>
    </w:p>
    <w:p w:rsidR="00460127" w:rsidRDefault="00460127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случае перераспределения бюджетных ассигнований (за исключением бюджетных ассигнований, предоставляемых на конкурсной основе) в связи с предоставлением грантов и стипендий в соответствии с решениями Президента Российской Федерации, Правительства Российской Федерации;</w:t>
      </w:r>
    </w:p>
    <w:p w:rsidR="00460127" w:rsidRDefault="00460127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случае перераспределения бюджетных ассигнований, предусмотренных на обеспечение деятельности палат Федерального Собрания Российской Федерации;</w:t>
      </w:r>
    </w:p>
    <w:p w:rsidR="00460127" w:rsidRDefault="00460127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ассигнований, предусмотренных на его обслуживание;</w:t>
      </w:r>
    </w:p>
    <w:p w:rsidR="00460127" w:rsidRDefault="00460127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случае перераспределения в соответствии с федеральными законами, решениями Президента Российской Федерации, Правительства Российской Федерации бюджетных ассигнований, предусмотренных:</w:t>
      </w:r>
    </w:p>
    <w:p w:rsidR="00460127" w:rsidRDefault="00460127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 долевое участие в содержании международных организаций и объединений, созданных на пространстве Содружества Независимых Государств, оказание международной помощи развитию, выполнение обязательств Российской Федерации перед иностранными государствами, международными экономическими и финансовыми организациями и форумами, подготовку и проведение мероприятий международного значения, мероприятий, связанных с участием Российской Федерации в международных экономических и финансовых организациях и форумах, исполнение судебных актов международных судебных органов и судебных органов иностранных государств, оплату судебных издержек, связанных с представлением интересов Российской Федерации в международных судебных и иных юридических спорах, юридических и адвокатских услуг, мировых соглашений, заключенных в рамках судебных процессов в международных судебных органах и судебных органах иностранных государств, на реализацию мероприятий федерального значения, связанных с внешнеэкономической деятельностью;</w:t>
      </w:r>
    </w:p>
    <w:p w:rsidR="00460127" w:rsidRDefault="00460127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 реализацию государственного оборонного заказа в целях обеспечения государственной программы вооружения;</w:t>
      </w:r>
    </w:p>
    <w:p w:rsidR="00460127" w:rsidRDefault="00460127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 оплату труда гражданского персонала, военнослужащих и приравненных к ним лиц, на выплату военнослужащим и приравненным к ним лицам пособий при увольнении, других пособий и компенсаций, в связи с реформированием, оптимизацией численности государственных гражданских служащих, гражданского персонала, военнослужащих и приравненных к ним лиц федеральных органов исполнительной власти;</w:t>
      </w:r>
    </w:p>
    <w:p w:rsidR="00460127" w:rsidRDefault="00460127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 обеспечение сбалансированности бюджетов государственных внебюджетных фондов Российской Федерации,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взносов;</w:t>
      </w:r>
    </w:p>
    <w:p w:rsidR="00460127" w:rsidRDefault="00460127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 пенсионное и социальное обеспечение населения (за исключением перераспределения бюджетных ассигнований, указанных в абзаце тринадцатом настоящего пункта) для финансового обеспечения отдельных видов социальных выплат (услуг) в случае недостаточности бюджетных ассигнований, образовавшейся в ходе исполнения бюджетов Пенсионного фонда Российской Федерации, Фонда социального страхования Российской Федерации;</w:t>
      </w:r>
    </w:p>
    <w:p w:rsidR="00460127" w:rsidRDefault="00460127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на осуществление социальной поддержки отдельных категорий граждан после подтверждения в установленном порядке потребности в соответствующих </w:t>
      </w:r>
      <w:r>
        <w:rPr>
          <w:rFonts w:ascii="Arial" w:hAnsi="Arial" w:cs="Arial"/>
          <w:szCs w:val="24"/>
        </w:rPr>
        <w:lastRenderedPageBreak/>
        <w:t>бюджетных ассигнованиях;</w:t>
      </w:r>
    </w:p>
    <w:p w:rsidR="00460127" w:rsidRDefault="00460127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 мероприятия, связанные с ликвидацией и преобразованием федеральных органов государственной власти (государственных органов).</w:t>
      </w:r>
    </w:p>
    <w:p w:rsidR="00460127" w:rsidRDefault="00460127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требованиями, установленными настоящим Кодексом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:rsidR="00460127" w:rsidRDefault="00460127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 внесении изменений в сводную бюджетную роспись местного бюджета в соответствии с настоящим пунктом увеличение бюджетных ассигнований на оплату труда без внесения изменений в решение о местном бюджете не допускается, за исключением случаев, установленных абзацем тринадцатым настоящего пункта.</w:t>
      </w:r>
    </w:p>
    <w:p w:rsidR="00460127" w:rsidRDefault="00460127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7.1. Общий объем бюджетных ассигнований, утвержденных сводной бюджетной росписью местного бюджета, может превысить общий объем расходов местного бюджета, утвержденный решением о бюджете на текущий финансовый год, на объем бюджетных ассигнований на предоставление имущественного взноса, осуществляемого в соответствии с </w:t>
      </w:r>
      <w:hyperlink r:id="rId18" w:history="1">
        <w:r>
          <w:rPr>
            <w:rStyle w:val="a3"/>
            <w:rFonts w:ascii="Arial" w:hAnsi="Arial" w:cs="Arial"/>
            <w:color w:val="auto"/>
            <w:szCs w:val="24"/>
            <w:u w:val="none"/>
          </w:rPr>
          <w:t>пунктом 14 статьи 241</w:t>
        </w:r>
      </w:hyperlink>
      <w:r>
        <w:rPr>
          <w:rFonts w:ascii="Arial" w:hAnsi="Arial" w:cs="Arial"/>
          <w:szCs w:val="24"/>
        </w:rPr>
        <w:t xml:space="preserve"> настоящего Кодекса.</w:t>
      </w:r>
    </w:p>
    <w:p w:rsidR="00460127" w:rsidRDefault="00460127" w:rsidP="0046012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 Законами субъектов Российской Федерации и муниципальными правовыми актами представительных органов муниципальных образований, регулирующими бюджетные правоотношения (за исключением закона субъекта Российской Федерации о бюджете субъекта Российской Федерации,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бюджете), могут предусматриваться дополнительные основания для внесения изменений в сводную бюджетную роспись без внесения изменений в закон (решение) о бюджете в соответствии с решениями руководителя финансового органа (руководителя органа управления территориальным государственным внебюджетным фондом) и (или) могут предусматриваться положения об установлении указанных дополнительных оснований в законе (решении) о бюджете.</w:t>
      </w:r>
    </w:p>
    <w:p w:rsidR="00460127" w:rsidRDefault="00460127" w:rsidP="0046012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:rsidR="00460127" w:rsidRDefault="00460127" w:rsidP="00460127">
      <w:pPr>
        <w:rPr>
          <w:rFonts w:ascii="Arial" w:hAnsi="Arial" w:cs="Arial"/>
          <w:sz w:val="28"/>
          <w:szCs w:val="28"/>
        </w:rPr>
      </w:pPr>
    </w:p>
    <w:p w:rsidR="00807975" w:rsidRDefault="00807975" w:rsidP="0046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16"/>
          <w:szCs w:val="16"/>
        </w:rPr>
      </w:pPr>
    </w:p>
    <w:p w:rsidR="00807975" w:rsidRDefault="00807975" w:rsidP="0046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16"/>
          <w:szCs w:val="16"/>
        </w:rPr>
      </w:pPr>
    </w:p>
    <w:p w:rsidR="00807975" w:rsidRDefault="00807975" w:rsidP="0046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16"/>
          <w:szCs w:val="16"/>
        </w:rPr>
      </w:pPr>
    </w:p>
    <w:p w:rsidR="00807975" w:rsidRDefault="00807975" w:rsidP="0046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16"/>
          <w:szCs w:val="16"/>
        </w:rPr>
      </w:pPr>
    </w:p>
    <w:p w:rsidR="00807975" w:rsidRDefault="00807975" w:rsidP="0046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16"/>
          <w:szCs w:val="16"/>
        </w:rPr>
      </w:pPr>
    </w:p>
    <w:p w:rsidR="00807975" w:rsidRDefault="00807975" w:rsidP="0046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16"/>
          <w:szCs w:val="16"/>
        </w:rPr>
      </w:pPr>
    </w:p>
    <w:p w:rsidR="00807975" w:rsidRDefault="00807975" w:rsidP="0046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16"/>
          <w:szCs w:val="16"/>
        </w:rPr>
      </w:pPr>
    </w:p>
    <w:p w:rsidR="00807975" w:rsidRDefault="00807975" w:rsidP="0046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16"/>
          <w:szCs w:val="16"/>
        </w:rPr>
      </w:pPr>
    </w:p>
    <w:p w:rsidR="00807975" w:rsidRDefault="00807975" w:rsidP="0046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16"/>
          <w:szCs w:val="16"/>
        </w:rPr>
      </w:pPr>
    </w:p>
    <w:p w:rsidR="00460127" w:rsidRPr="00807975" w:rsidRDefault="00460127" w:rsidP="0080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Arial" w:hAnsi="Arial" w:cs="Arial"/>
          <w:color w:val="000000"/>
          <w:sz w:val="18"/>
          <w:szCs w:val="18"/>
        </w:rPr>
      </w:pPr>
      <w:r w:rsidRPr="00807975">
        <w:rPr>
          <w:rFonts w:ascii="Arial" w:hAnsi="Arial" w:cs="Arial"/>
          <w:color w:val="000000"/>
          <w:sz w:val="18"/>
          <w:szCs w:val="18"/>
        </w:rPr>
        <w:lastRenderedPageBreak/>
        <w:t>ПРИЛОЖЕНИЕ 1</w:t>
      </w:r>
    </w:p>
    <w:p w:rsidR="00460127" w:rsidRPr="00807975" w:rsidRDefault="00460127" w:rsidP="0080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Arial" w:hAnsi="Arial" w:cs="Arial"/>
          <w:color w:val="000000"/>
          <w:sz w:val="18"/>
          <w:szCs w:val="18"/>
        </w:rPr>
      </w:pPr>
      <w:r w:rsidRPr="00807975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</w:t>
      </w:r>
    </w:p>
    <w:p w:rsidR="00460127" w:rsidRPr="00807975" w:rsidRDefault="00460127" w:rsidP="00807975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807975">
        <w:rPr>
          <w:rFonts w:ascii="Arial" w:hAnsi="Arial" w:cs="Arial"/>
          <w:color w:val="000000"/>
          <w:sz w:val="18"/>
          <w:szCs w:val="18"/>
        </w:rPr>
        <w:t xml:space="preserve">                                             </w:t>
      </w:r>
    </w:p>
    <w:p w:rsidR="00460127" w:rsidRDefault="00460127" w:rsidP="0080797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                               СВОДНАЯ БЮДЖЕТНАЯ РОСПИСЬ МЕСТНОГО БЮДЖЕТА</w:t>
      </w:r>
    </w:p>
    <w:p w:rsidR="00460127" w:rsidRPr="00807975" w:rsidRDefault="00460127" w:rsidP="0080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                        НА 20___ФИНАНСОВЫЙ ГОД И НА П</w:t>
      </w:r>
      <w:r w:rsidR="00807975">
        <w:rPr>
          <w:rFonts w:ascii="Arial" w:hAnsi="Arial" w:cs="Arial"/>
          <w:b/>
          <w:bCs/>
          <w:color w:val="000080"/>
          <w:sz w:val="18"/>
          <w:szCs w:val="18"/>
        </w:rPr>
        <w:t>ЛАНОВЫЙ ПЕРИОД 20___И 20___ГОДОв</w:t>
      </w:r>
    </w:p>
    <w:tbl>
      <w:tblPr>
        <w:tblW w:w="15285" w:type="dxa"/>
        <w:tblCellSpacing w:w="15" w:type="dxa"/>
        <w:tblLook w:val="04A0" w:firstRow="1" w:lastRow="0" w:firstColumn="1" w:lastColumn="0" w:noHBand="0" w:noVBand="1"/>
      </w:tblPr>
      <w:tblGrid>
        <w:gridCol w:w="3986"/>
        <w:gridCol w:w="6758"/>
        <w:gridCol w:w="2822"/>
        <w:gridCol w:w="1719"/>
      </w:tblGrid>
      <w:tr w:rsidR="00460127" w:rsidTr="00807975">
        <w:trPr>
          <w:tblCellSpacing w:w="15" w:type="dxa"/>
        </w:trPr>
        <w:tc>
          <w:tcPr>
            <w:tcW w:w="394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72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Форма по </w:t>
            </w:r>
            <w:hyperlink r:id="rId19" w:history="1">
              <w:r>
                <w:rPr>
                  <w:rStyle w:val="a3"/>
                  <w:rFonts w:ascii="Arial" w:hAnsi="Arial" w:cs="Arial"/>
                  <w:color w:val="008000"/>
                  <w:sz w:val="18"/>
                  <w:szCs w:val="18"/>
                  <w:u w:val="none"/>
                  <w:lang w:eastAsia="en-US"/>
                </w:rPr>
                <w:t>ОКУД</w:t>
              </w:r>
            </w:hyperlink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0501050</w:t>
            </w:r>
          </w:p>
        </w:tc>
      </w:tr>
      <w:tr w:rsidR="00460127" w:rsidTr="00807975">
        <w:trPr>
          <w:tblCellSpacing w:w="15" w:type="dxa"/>
        </w:trPr>
        <w:tc>
          <w:tcPr>
            <w:tcW w:w="394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Финансовый орган</w:t>
            </w:r>
          </w:p>
        </w:tc>
        <w:tc>
          <w:tcPr>
            <w:tcW w:w="672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 w:rsidP="00C9604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Финансовый отдел МО «</w:t>
            </w:r>
            <w:r w:rsidR="00C9604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Укыр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60127" w:rsidTr="00807975">
        <w:trPr>
          <w:tblCellSpacing w:w="15" w:type="dxa"/>
        </w:trPr>
        <w:tc>
          <w:tcPr>
            <w:tcW w:w="394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Единица измерения: тыс руб</w:t>
            </w:r>
          </w:p>
        </w:tc>
        <w:tc>
          <w:tcPr>
            <w:tcW w:w="672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по ОКЕИ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613C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hyperlink r:id="rId20" w:anchor="block_384" w:history="1">
              <w:r w:rsidR="00460127">
                <w:rPr>
                  <w:rStyle w:val="a3"/>
                  <w:rFonts w:ascii="Arial" w:hAnsi="Arial" w:cs="Arial"/>
                  <w:color w:val="008000"/>
                  <w:sz w:val="18"/>
                  <w:szCs w:val="18"/>
                  <w:u w:val="none"/>
                  <w:lang w:eastAsia="en-US"/>
                </w:rPr>
                <w:t>384</w:t>
              </w:r>
            </w:hyperlink>
          </w:p>
        </w:tc>
      </w:tr>
    </w:tbl>
    <w:p w:rsidR="00460127" w:rsidRDefault="00460127" w:rsidP="00460127">
      <w:pPr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Раздел I. Бюджетные ассигнования по расходам </w:t>
      </w:r>
    </w:p>
    <w:tbl>
      <w:tblPr>
        <w:tblW w:w="9401" w:type="dxa"/>
        <w:tblCellSpacing w:w="15" w:type="dxa"/>
        <w:tblLook w:val="04A0" w:firstRow="1" w:lastRow="0" w:firstColumn="1" w:lastColumn="0" w:noHBand="0" w:noVBand="1"/>
      </w:tblPr>
      <w:tblGrid>
        <w:gridCol w:w="1880"/>
        <w:gridCol w:w="1351"/>
        <w:gridCol w:w="917"/>
        <w:gridCol w:w="1071"/>
        <w:gridCol w:w="780"/>
        <w:gridCol w:w="1338"/>
        <w:gridCol w:w="646"/>
        <w:gridCol w:w="476"/>
        <w:gridCol w:w="942"/>
      </w:tblGrid>
      <w:tr w:rsidR="00460127" w:rsidTr="00460127">
        <w:trPr>
          <w:tblCellSpacing w:w="15" w:type="dxa"/>
        </w:trPr>
        <w:tc>
          <w:tcPr>
            <w:tcW w:w="183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42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Код по бюджетной классификации</w:t>
            </w:r>
          </w:p>
        </w:tc>
        <w:tc>
          <w:tcPr>
            <w:tcW w:w="201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Сумма на год</w:t>
            </w:r>
          </w:p>
        </w:tc>
      </w:tr>
      <w:tr w:rsidR="00460127" w:rsidTr="0046012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127" w:rsidRDefault="0046012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613C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hyperlink r:id="rId21" w:anchor="block_15000" w:history="1">
              <w:r w:rsidR="00460127">
                <w:rPr>
                  <w:rStyle w:val="a3"/>
                  <w:rFonts w:ascii="Arial" w:hAnsi="Arial" w:cs="Arial"/>
                  <w:color w:val="008000"/>
                  <w:sz w:val="18"/>
                  <w:szCs w:val="18"/>
                  <w:u w:val="none"/>
                  <w:lang w:eastAsia="en-US"/>
                </w:rPr>
                <w:t xml:space="preserve">главного распорядителя средств </w:t>
              </w:r>
            </w:hyperlink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613C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hyperlink r:id="rId22" w:anchor="block_12000" w:history="1">
              <w:r w:rsidR="00460127">
                <w:rPr>
                  <w:rStyle w:val="a3"/>
                  <w:rFonts w:ascii="Arial" w:hAnsi="Arial" w:cs="Arial"/>
                  <w:color w:val="008000"/>
                  <w:sz w:val="18"/>
                  <w:szCs w:val="18"/>
                  <w:u w:val="none"/>
                  <w:lang w:eastAsia="en-US"/>
                </w:rPr>
                <w:t>раздела</w:t>
              </w:r>
            </w:hyperlink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613C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hyperlink r:id="rId23" w:anchor="block_12000" w:history="1">
              <w:r w:rsidR="00460127">
                <w:rPr>
                  <w:rStyle w:val="a3"/>
                  <w:rFonts w:ascii="Arial" w:hAnsi="Arial" w:cs="Arial"/>
                  <w:color w:val="008000"/>
                  <w:sz w:val="18"/>
                  <w:szCs w:val="18"/>
                  <w:u w:val="none"/>
                  <w:lang w:eastAsia="en-US"/>
                </w:rPr>
                <w:t>подраздела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613C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hyperlink r:id="rId24" w:anchor="block_103320" w:history="1">
              <w:r w:rsidR="00460127">
                <w:rPr>
                  <w:rStyle w:val="a3"/>
                  <w:rFonts w:ascii="Arial" w:hAnsi="Arial" w:cs="Arial"/>
                  <w:color w:val="008000"/>
                  <w:sz w:val="18"/>
                  <w:szCs w:val="18"/>
                  <w:u w:val="none"/>
                  <w:lang w:eastAsia="en-US"/>
                </w:rPr>
                <w:t>целевой статьи</w:t>
              </w:r>
            </w:hyperlink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613CE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hyperlink r:id="rId25" w:anchor="block_103330" w:history="1">
              <w:r w:rsidR="00460127">
                <w:rPr>
                  <w:rStyle w:val="a3"/>
                  <w:rFonts w:ascii="Arial" w:hAnsi="Arial" w:cs="Arial"/>
                  <w:color w:val="008000"/>
                  <w:sz w:val="18"/>
                  <w:szCs w:val="18"/>
                  <w:u w:val="none"/>
                  <w:lang w:eastAsia="en-US"/>
                </w:rPr>
                <w:t>вида расходов</w:t>
              </w:r>
            </w:hyperlink>
          </w:p>
        </w:tc>
        <w:tc>
          <w:tcPr>
            <w:tcW w:w="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на 20__ год</w:t>
            </w:r>
          </w:p>
        </w:tc>
        <w:tc>
          <w:tcPr>
            <w:tcW w:w="4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на 20__ год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на 20__ год</w:t>
            </w:r>
          </w:p>
        </w:tc>
      </w:tr>
      <w:tr w:rsidR="00460127" w:rsidTr="00460127">
        <w:trPr>
          <w:tblCellSpacing w:w="15" w:type="dxa"/>
        </w:trPr>
        <w:tc>
          <w:tcPr>
            <w:tcW w:w="1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</w:tr>
      <w:tr w:rsidR="00460127" w:rsidTr="00460127">
        <w:trPr>
          <w:tblCellSpacing w:w="15" w:type="dxa"/>
        </w:trPr>
        <w:tc>
          <w:tcPr>
            <w:tcW w:w="1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60127" w:rsidTr="00460127">
        <w:trPr>
          <w:tblCellSpacing w:w="15" w:type="dxa"/>
        </w:trPr>
        <w:tc>
          <w:tcPr>
            <w:tcW w:w="1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60127" w:rsidTr="00460127">
        <w:trPr>
          <w:tblCellSpacing w:w="15" w:type="dxa"/>
        </w:trPr>
        <w:tc>
          <w:tcPr>
            <w:tcW w:w="1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60127" w:rsidTr="00460127">
        <w:trPr>
          <w:tblCellSpacing w:w="15" w:type="dxa"/>
        </w:trPr>
        <w:tc>
          <w:tcPr>
            <w:tcW w:w="1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60127" w:rsidTr="00460127">
        <w:trPr>
          <w:tblCellSpacing w:w="15" w:type="dxa"/>
        </w:trPr>
        <w:tc>
          <w:tcPr>
            <w:tcW w:w="1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60127" w:rsidTr="00460127">
        <w:trPr>
          <w:tblCellSpacing w:w="15" w:type="dxa"/>
        </w:trPr>
        <w:tc>
          <w:tcPr>
            <w:tcW w:w="1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60127" w:rsidTr="00460127">
        <w:trPr>
          <w:tblCellSpacing w:w="15" w:type="dxa"/>
        </w:trPr>
        <w:tc>
          <w:tcPr>
            <w:tcW w:w="1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60127" w:rsidTr="00460127">
        <w:trPr>
          <w:tblCellSpacing w:w="15" w:type="dxa"/>
        </w:trPr>
        <w:tc>
          <w:tcPr>
            <w:tcW w:w="1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60127" w:rsidTr="00460127">
        <w:trPr>
          <w:tblCellSpacing w:w="15" w:type="dxa"/>
        </w:trPr>
        <w:tc>
          <w:tcPr>
            <w:tcW w:w="18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</w:tr>
    </w:tbl>
    <w:p w:rsidR="00460127" w:rsidRDefault="00460127" w:rsidP="0080797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807975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>Форма 0501050, с.2</w:t>
      </w:r>
    </w:p>
    <w:p w:rsidR="00460127" w:rsidRDefault="00460127" w:rsidP="00807975">
      <w:pPr>
        <w:rPr>
          <w:rFonts w:ascii="Arial" w:hAnsi="Arial" w:cs="Arial"/>
          <w:b/>
          <w:bCs/>
          <w:color w:val="00008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Раздел II. Бюджетные ассигнования по источникам финансирования дефицита </w:t>
      </w:r>
    </w:p>
    <w:p w:rsidR="00460127" w:rsidRDefault="00460127" w:rsidP="00460127">
      <w:pPr>
        <w:rPr>
          <w:rFonts w:ascii="Arial" w:hAnsi="Arial" w:cs="Arial"/>
          <w:sz w:val="18"/>
          <w:szCs w:val="18"/>
        </w:rPr>
      </w:pPr>
    </w:p>
    <w:tbl>
      <w:tblPr>
        <w:tblW w:w="8819" w:type="dxa"/>
        <w:tblCellSpacing w:w="15" w:type="dxa"/>
        <w:tblLook w:val="04A0" w:firstRow="1" w:lastRow="0" w:firstColumn="1" w:lastColumn="0" w:noHBand="0" w:noVBand="1"/>
      </w:tblPr>
      <w:tblGrid>
        <w:gridCol w:w="1462"/>
        <w:gridCol w:w="1507"/>
        <w:gridCol w:w="1754"/>
        <w:gridCol w:w="2100"/>
        <w:gridCol w:w="1996"/>
      </w:tblGrid>
      <w:tr w:rsidR="00460127" w:rsidTr="00460127">
        <w:trPr>
          <w:tblCellSpacing w:w="15" w:type="dxa"/>
        </w:trPr>
        <w:tc>
          <w:tcPr>
            <w:tcW w:w="141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Код </w:t>
            </w:r>
            <w:hyperlink r:id="rId26" w:anchor="block_13000" w:history="1">
              <w:r>
                <w:rPr>
                  <w:rStyle w:val="a3"/>
                  <w:rFonts w:ascii="Arial" w:hAnsi="Arial" w:cs="Arial"/>
                  <w:color w:val="008000"/>
                  <w:sz w:val="18"/>
                  <w:szCs w:val="18"/>
                  <w:u w:val="none"/>
                  <w:lang w:eastAsia="en-US"/>
                </w:rPr>
                <w:t xml:space="preserve">источника финансирования дефицита 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по бюджетной классификации</w:t>
            </w:r>
          </w:p>
        </w:tc>
        <w:tc>
          <w:tcPr>
            <w:tcW w:w="58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Сумма на год</w:t>
            </w:r>
          </w:p>
        </w:tc>
      </w:tr>
      <w:tr w:rsidR="00460127" w:rsidTr="0046012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127" w:rsidRDefault="0046012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127" w:rsidRDefault="0046012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на 20__ год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на 20__ год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на 20__ год</w:t>
            </w:r>
          </w:p>
        </w:tc>
      </w:tr>
      <w:tr w:rsidR="00460127" w:rsidTr="00460127">
        <w:trPr>
          <w:tblCellSpacing w:w="15" w:type="dxa"/>
        </w:trPr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460127" w:rsidTr="00460127">
        <w:trPr>
          <w:tblCellSpacing w:w="15" w:type="dxa"/>
        </w:trPr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60127" w:rsidTr="00460127">
        <w:trPr>
          <w:tblCellSpacing w:w="15" w:type="dxa"/>
        </w:trPr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60127" w:rsidTr="00460127">
        <w:trPr>
          <w:tblCellSpacing w:w="15" w:type="dxa"/>
        </w:trPr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60127" w:rsidTr="00460127">
        <w:trPr>
          <w:tblCellSpacing w:w="15" w:type="dxa"/>
        </w:trPr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60127" w:rsidTr="00460127">
        <w:trPr>
          <w:tblCellSpacing w:w="15" w:type="dxa"/>
        </w:trPr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60127" w:rsidTr="00460127">
        <w:trPr>
          <w:tblCellSpacing w:w="15" w:type="dxa"/>
        </w:trPr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60127" w:rsidTr="00460127">
        <w:trPr>
          <w:tblCellSpacing w:w="15" w:type="dxa"/>
        </w:trPr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60127" w:rsidTr="00460127">
        <w:trPr>
          <w:tblCellSpacing w:w="15" w:type="dxa"/>
        </w:trPr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460127" w:rsidTr="00460127">
        <w:trPr>
          <w:tblCellSpacing w:w="15" w:type="dxa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0127" w:rsidRDefault="00460127">
            <w:pPr>
              <w:rPr>
                <w:rFonts w:eastAsiaTheme="minorHAnsi" w:cs="Times New Roman"/>
                <w:lang w:eastAsia="en-US"/>
              </w:rPr>
            </w:pPr>
          </w:p>
        </w:tc>
      </w:tr>
    </w:tbl>
    <w:p w:rsidR="00460127" w:rsidRDefault="00460127" w:rsidP="00460127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color w:val="000000"/>
          <w:sz w:val="18"/>
          <w:szCs w:val="18"/>
        </w:rPr>
        <w:t>И</w:t>
      </w:r>
      <w:r>
        <w:rPr>
          <w:rFonts w:ascii="Arial" w:hAnsi="Arial" w:cs="Arial"/>
          <w:color w:val="000000"/>
          <w:sz w:val="18"/>
          <w:szCs w:val="18"/>
        </w:rPr>
        <w:t>сполнитель _______________________    _________________    ________________________    ______________________</w:t>
      </w:r>
    </w:p>
    <w:p w:rsidR="00460127" w:rsidRDefault="00460127" w:rsidP="00460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(должность)               (подпись)          (расшифровка подписи)           (телефон)</w:t>
      </w:r>
    </w:p>
    <w:p w:rsidR="00F850E2" w:rsidRDefault="00F850E2" w:rsidP="00460127">
      <w:pPr>
        <w:tabs>
          <w:tab w:val="left" w:pos="265"/>
        </w:tabs>
        <w:autoSpaceDE w:val="0"/>
        <w:autoSpaceDN w:val="0"/>
        <w:adjustRightInd w:val="0"/>
      </w:pPr>
    </w:p>
    <w:p w:rsidR="00F850E2" w:rsidRDefault="00F850E2" w:rsidP="00B46F55">
      <w:pPr>
        <w:autoSpaceDE w:val="0"/>
        <w:autoSpaceDN w:val="0"/>
        <w:adjustRightInd w:val="0"/>
        <w:jc w:val="right"/>
      </w:pPr>
    </w:p>
    <w:sectPr w:rsidR="00F8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CE6" w:rsidRDefault="00613CE6" w:rsidP="00460127">
      <w:pPr>
        <w:spacing w:after="0" w:line="240" w:lineRule="auto"/>
      </w:pPr>
      <w:r>
        <w:separator/>
      </w:r>
    </w:p>
  </w:endnote>
  <w:endnote w:type="continuationSeparator" w:id="0">
    <w:p w:rsidR="00613CE6" w:rsidRDefault="00613CE6" w:rsidP="0046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CE6" w:rsidRDefault="00613CE6" w:rsidP="00460127">
      <w:pPr>
        <w:spacing w:after="0" w:line="240" w:lineRule="auto"/>
      </w:pPr>
      <w:r>
        <w:separator/>
      </w:r>
    </w:p>
  </w:footnote>
  <w:footnote w:type="continuationSeparator" w:id="0">
    <w:p w:rsidR="00613CE6" w:rsidRDefault="00613CE6" w:rsidP="00460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0F"/>
    <w:rsid w:val="00175DA4"/>
    <w:rsid w:val="003444B1"/>
    <w:rsid w:val="00374FD9"/>
    <w:rsid w:val="00460127"/>
    <w:rsid w:val="006114B8"/>
    <w:rsid w:val="00613CE6"/>
    <w:rsid w:val="00620701"/>
    <w:rsid w:val="006229C2"/>
    <w:rsid w:val="0074291E"/>
    <w:rsid w:val="007970E0"/>
    <w:rsid w:val="00807975"/>
    <w:rsid w:val="008D098E"/>
    <w:rsid w:val="0099080F"/>
    <w:rsid w:val="009C3486"/>
    <w:rsid w:val="00A667A5"/>
    <w:rsid w:val="00A84F68"/>
    <w:rsid w:val="00AB791E"/>
    <w:rsid w:val="00AE2485"/>
    <w:rsid w:val="00AF4F45"/>
    <w:rsid w:val="00B25E91"/>
    <w:rsid w:val="00B46F55"/>
    <w:rsid w:val="00B76552"/>
    <w:rsid w:val="00B81742"/>
    <w:rsid w:val="00C40B2E"/>
    <w:rsid w:val="00C96043"/>
    <w:rsid w:val="00DD0D17"/>
    <w:rsid w:val="00E37F0E"/>
    <w:rsid w:val="00F850E2"/>
    <w:rsid w:val="00F9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850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8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6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F850E2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No Spacing"/>
    <w:uiPriority w:val="1"/>
    <w:qFormat/>
    <w:rsid w:val="00F850E2"/>
    <w:pPr>
      <w:spacing w:after="0" w:line="240" w:lineRule="auto"/>
    </w:pPr>
  </w:style>
  <w:style w:type="paragraph" w:customStyle="1" w:styleId="s1">
    <w:name w:val="s_1"/>
    <w:basedOn w:val="a"/>
    <w:rsid w:val="0046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0127"/>
  </w:style>
  <w:style w:type="paragraph" w:styleId="a7">
    <w:name w:val="header"/>
    <w:basedOn w:val="a"/>
    <w:link w:val="a8"/>
    <w:uiPriority w:val="99"/>
    <w:unhideWhenUsed/>
    <w:rsid w:val="0046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0127"/>
  </w:style>
  <w:style w:type="paragraph" w:styleId="a9">
    <w:name w:val="footer"/>
    <w:basedOn w:val="a"/>
    <w:link w:val="aa"/>
    <w:uiPriority w:val="99"/>
    <w:unhideWhenUsed/>
    <w:rsid w:val="0046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0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850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8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6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F850E2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No Spacing"/>
    <w:uiPriority w:val="1"/>
    <w:qFormat/>
    <w:rsid w:val="00F850E2"/>
    <w:pPr>
      <w:spacing w:after="0" w:line="240" w:lineRule="auto"/>
    </w:pPr>
  </w:style>
  <w:style w:type="paragraph" w:customStyle="1" w:styleId="s1">
    <w:name w:val="s_1"/>
    <w:basedOn w:val="a"/>
    <w:rsid w:val="0046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0127"/>
  </w:style>
  <w:style w:type="paragraph" w:styleId="a7">
    <w:name w:val="header"/>
    <w:basedOn w:val="a"/>
    <w:link w:val="a8"/>
    <w:uiPriority w:val="99"/>
    <w:unhideWhenUsed/>
    <w:rsid w:val="0046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0127"/>
  </w:style>
  <w:style w:type="paragraph" w:styleId="a9">
    <w:name w:val="footer"/>
    <w:basedOn w:val="a"/>
    <w:link w:val="aa"/>
    <w:uiPriority w:val="99"/>
    <w:unhideWhenUsed/>
    <w:rsid w:val="00460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0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1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5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4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41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7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19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03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00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3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4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1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08460/3/" TargetMode="External"/><Relationship Id="rId13" Type="http://schemas.openxmlformats.org/officeDocument/2006/relationships/hyperlink" Target="consultantplus://offline/ref=673B5608CB84DBBC3152CEFF46BF8980CB9D4B619B82E66637247CDFDBC48E0C8AB615EDF2DB1A9922i4G" TargetMode="External"/><Relationship Id="rId18" Type="http://schemas.openxmlformats.org/officeDocument/2006/relationships/hyperlink" Target="consultantplus://offline/ref=673B5608CB84DBBC3152CEFF46BF8980CB9D4B61988EE66637247CDFDBC48E0C8AB615E8F0DF21i2G" TargetMode="External"/><Relationship Id="rId26" Type="http://schemas.openxmlformats.org/officeDocument/2006/relationships/hyperlink" Target="http://base.garant.ru/1218173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2181731/" TargetMode="External"/><Relationship Id="rId7" Type="http://schemas.openxmlformats.org/officeDocument/2006/relationships/hyperlink" Target="http://base.garant.ru/12192386/" TargetMode="External"/><Relationship Id="rId12" Type="http://schemas.openxmlformats.org/officeDocument/2006/relationships/hyperlink" Target="http://base.garant.ru/12181731/" TargetMode="External"/><Relationship Id="rId17" Type="http://schemas.openxmlformats.org/officeDocument/2006/relationships/hyperlink" Target="consultantplus://offline/ref=673B5608CB84DBBC3152CEFF46BF8980CB9D4B61988EE66637247CDFDBC48E0C8AB615EEF7D921iAG" TargetMode="External"/><Relationship Id="rId25" Type="http://schemas.openxmlformats.org/officeDocument/2006/relationships/hyperlink" Target="http://base.garant.ru/1218173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3B5608CB84DBBC3152CEFF46BF8980CB9D4B61988EE66637247CDFDBC48E0C8AB615EDF2DA199C22i2G" TargetMode="External"/><Relationship Id="rId20" Type="http://schemas.openxmlformats.org/officeDocument/2006/relationships/hyperlink" Target="http://base.garant.ru/179222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se.garant.ru/70408460/1/" TargetMode="External"/><Relationship Id="rId24" Type="http://schemas.openxmlformats.org/officeDocument/2006/relationships/hyperlink" Target="http://base.garant.ru/12181731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73B5608CB84DBBC3152CEFF46BF8980CB9D4B61988EE66637247CDFDBC48E0C8AB615EFFBD921iCG" TargetMode="External"/><Relationship Id="rId23" Type="http://schemas.openxmlformats.org/officeDocument/2006/relationships/hyperlink" Target="http://base.garant.ru/12181731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ase.garant.ru/70408460/1/" TargetMode="External"/><Relationship Id="rId19" Type="http://schemas.openxmlformats.org/officeDocument/2006/relationships/hyperlink" Target="http://base.garant.ru/1791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408460/3/" TargetMode="External"/><Relationship Id="rId14" Type="http://schemas.openxmlformats.org/officeDocument/2006/relationships/hyperlink" Target="consultantplus://offline/ref=673B5608CB84DBBC3152CEFF46BF8980CB9D4B61988EE66637247CDFDBC48E0C8AB615EFFBD921i8G" TargetMode="External"/><Relationship Id="rId22" Type="http://schemas.openxmlformats.org/officeDocument/2006/relationships/hyperlink" Target="http://base.garant.ru/12181731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3293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ЭльвираПетровна</dc:creator>
  <cp:lastModifiedBy>Екатерина</cp:lastModifiedBy>
  <cp:revision>2</cp:revision>
  <cp:lastPrinted>2020-09-15T04:02:00Z</cp:lastPrinted>
  <dcterms:created xsi:type="dcterms:W3CDTF">2020-09-15T06:12:00Z</dcterms:created>
  <dcterms:modified xsi:type="dcterms:W3CDTF">2020-09-15T06:12:00Z</dcterms:modified>
</cp:coreProperties>
</file>